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7A" w:rsidRDefault="0013307A" w:rsidP="0013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34075" cy="8153400"/>
            <wp:effectExtent l="19050" t="0" r="9525" b="0"/>
            <wp:docPr id="1" name="Рисунок 1" descr="H:\матем\Scan1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тем\Scan10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1.Пояснительная записка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Математика сопровождает нас всю жизнь. Чем раньше ребенок поймет  и усвоит азы математики, тем лучше. Знания  и умения,  приобретенные в дошкольном возрасте,  фундамент для дальнейшего развития.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воспитанию дошкольника.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Современные достижения требуют от человека  мыслить абстрактно, значит  необходимо развивать логическое  мышление  детей дошкольного возраста.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Организации кружка  «Юные математики» дает возможность развивать познавательную активность, интерес к  математике, развивать  логическое мышление.  Кружок проводится 1 раз в две  недели,  20 минут, во вторую половину дня.  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Организуя деятельность на основе интересов, потребностей и склонностей детей, тем самым стимулируя желание  детей заниматься математикой. Особое внимание при проведении кружковой работы уделяется  развитию  логических форм мышления.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Цель кружковой работы: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Развивать интеллектуальные способности, познавательную активность, интерес детей к математике и желание творчески применять полученные знания.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Основные задачи кружка: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-развитие логического мышления и основных мыслительных операций;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-развитие математических способностей и склонностей;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-качественная подготовка ребенка к школе;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-развитие личностных качеств и навыков самоконтроля и самооценки;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Разделы рабочей программы: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«Количество и счет»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«Ознакомление с геометрическими фигурами»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«Определение величины»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«Ориентировка во времени, пространстве, на плоскости»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«Решение  логических задач»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Используемые  пособия:  загадки, считалки, пословицы и поговорки, задачи в стихах, стихи-шутки, счетные палочки, математический конструктор, цифры, наглядные пособия, дидактические игры, лото, игры («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Танграм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», 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Колумбово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яйцо», «Волшебный круг»)</w:t>
      </w:r>
      <w:proofErr w:type="gramEnd"/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1.1. Направленность дополнительной образовательной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Программа  реализуется в рамках   интеллектуального развития детей дошкольного возраста. Она направлена на развитие  познавательной активности, интереса к  математике, развитию  логического мышления, творческих способностей детей 5 – 7 лет.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1.2. Актуальность программы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  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    Данная программа позволяет  в доступной и   интересной форме целенаправленно  и ускоренно формировать восприятие. В  ней прослеживается последовательный переход от 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простых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более сложным видам восприятия. Дети старшего дошкольного возраста  в игровой форме учатся выделять  и обобщать признаки предметов, чисел; определять последовательность событий;  у детей развиваются мыслительные операции анализа и синтеза.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  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1.3. Новизна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Особенность программы заключается в том, что  ребёнок не просто учиться считать, а овладевает  элементами логических действий сравнения, классификации, обобщения.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В программе предлагаются увлекательные  игры и упражнения  для развития логического мышления,  позволяющие  качественно подготовить детей к школе.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1.4. Педагогическая целесообразность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           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Педагогическая целесообразность программы обусловлена  тем, что именно в дошкольном возрасте  эмоциональное реагирование представляет собой способ понимания ребёнком особенностей окружающего мира.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Реализация программы, принимает  занимательный  характер, предполагает систему увлекательных игр и упражнений математической направленности.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1.5. Цель, задачи  дополнительной образовательной программы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 программы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Развитие  интеллектуальных способностей, познавательной активности, интереса детей к математике и желанию творчески применять полученные знания.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0"/>
        <w:gridCol w:w="7710"/>
      </w:tblGrid>
      <w:tr w:rsidR="0013307A" w:rsidRPr="0013307A" w:rsidTr="0013307A">
        <w:trPr>
          <w:trHeight w:val="380"/>
        </w:trPr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Задачи:</w:t>
            </w:r>
          </w:p>
        </w:tc>
      </w:tr>
      <w:tr w:rsidR="0013307A" w:rsidRPr="0013307A" w:rsidTr="0013307A">
        <w:trPr>
          <w:trHeight w:val="380"/>
        </w:trPr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1.Закреплять счет в пределах 10, упражнять в решение простых задач на сложение и вычитание, закреплять понимание отношений между числами.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2.Закреплять представления о геометрических фигурах и их свойствах.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3.Обучать ориентировки  во времени, пространстве, на плоскости.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07A" w:rsidRPr="0013307A" w:rsidTr="0013307A"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Воспитательные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1.Воспитывать познавательную активность.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Воспитание потребности  к  математическим занятиям.</w:t>
            </w:r>
          </w:p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3.Воспитывать чувство коллективизма, товарищества.</w:t>
            </w:r>
          </w:p>
        </w:tc>
      </w:tr>
      <w:tr w:rsidR="0013307A" w:rsidRPr="0013307A" w:rsidTr="0013307A"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Развивающие</w:t>
            </w: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Развитие логического мышления и основных мыслительных операций.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 Развивать мыслительную активность, умение наблюдать, анализировать, делать выводы.</w:t>
            </w:r>
          </w:p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Развитие самостоятельности, инициативности, самоконтроля и активности личности в деятельности в целом.</w:t>
            </w:r>
          </w:p>
        </w:tc>
      </w:tr>
      <w:tr w:rsidR="0013307A" w:rsidRPr="0013307A" w:rsidTr="0013307A"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7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1.6 Отличительные особенности данной образовательной  программы от  уже существующих программ.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Цель данной программы: Развивать интеллектуальные способности, познавательную активность, интерес детей к математике и желание творчески применять полученные знания</w:t>
      </w: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  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Особенность данной  программы  состоит в организации в группе  математического уголка,  в котором  находятся  геометрические фигуры, счётный материал,  дидактические игры математического содержания, схемы - модели.</w:t>
      </w: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   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Данная программа  способствует  интеллектуально-творческому развитию личности, саморазвитию.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В программу включены сказочные сюжеты и сказки, игровые действия, во время выполнения,  которых ребёнок находится в творческом поиске.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1.7.Возраст детей участвующих в реализации дополнительной образовательной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Программа предназначена для работы с детьми  старшей и подготовительной групп детского сада.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1.8.Сроки реализации дополнительной образовательной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реализуется в течение 1 года.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1.9.Формы и режим занятий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Программа реализуется 2 раза в месяц, во второй половине дня, в форме кружкового занятия. В ней используются увлекательные игры и упражнения с цифрами, геометрическими фигурами, сказочные сюжеты, сказки и подвижные игры.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В  интеллектуальной деятельности интегрируются рассказы педагога, наблюдения за его действиями, творческая  активность детей, рисование, аппликация, лепка, игры, слушание сказок, что обеспечивает развивающий эффект.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1.10.Ожидаемые результаты и способы их проверки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-Вывести детей на более высокий уровень познавательной активности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1.11.Формы подведения итогов реализации дополнительной образовательной программы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 оформление  папки – раскладушки для родителей  «Математические представления детей старшего дошкольного возраста»;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фотоотчет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работе кружка;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 развлечение «Страна весёлой математики».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</w:t>
      </w:r>
      <w:r w:rsidRPr="0013307A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Целевые  ориентиры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Целевой  результат: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Устойчивое познавательное отношение  к  интеллектуальной деятельности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Проявление  инициативы и творчества в решении логических задач.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умением  видеть  проблему. Активно высказывать предположения. Осознано выбирать предметы и материалы для самостоятельной творческой деятельности в соответствии с их качествами, свойствами, назначением.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В диалоге с взрослым пояснять ход  интеллектуальной деятельности. Умение доводить  дело до конца.</w:t>
      </w:r>
    </w:p>
    <w:p w:rsidR="0013307A" w:rsidRPr="0013307A" w:rsidRDefault="0013307A" w:rsidP="001330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Формулировать в речи, достигнут ли результат. Умение делать  выводы.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                                  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3.Тематическое планирование непосредственно образовательной деятельности 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9"/>
        <w:gridCol w:w="3591"/>
        <w:gridCol w:w="7080"/>
      </w:tblGrid>
      <w:tr w:rsidR="0013307A" w:rsidRPr="0013307A" w:rsidTr="0013307A"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</w:t>
            </w:r>
          </w:p>
        </w:tc>
      </w:tr>
      <w:tr w:rsidR="0013307A" w:rsidRPr="0013307A" w:rsidTr="0013307A"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«Количество и счет»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</w:tc>
      </w:tr>
      <w:tr w:rsidR="0013307A" w:rsidRPr="0013307A" w:rsidTr="0013307A"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«Геометрические фигуры»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</w:tc>
      </w:tr>
      <w:tr w:rsidR="0013307A" w:rsidRPr="0013307A" w:rsidTr="0013307A"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«Определение величины»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умение сравнивать длину, массу (вес), размер  предметов, сравнивать полученные результаты, делать выводы и умозаключения</w:t>
            </w:r>
          </w:p>
        </w:tc>
      </w:tr>
      <w:tr w:rsidR="0013307A" w:rsidRPr="0013307A" w:rsidTr="0013307A"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«Ориентировка во времени, пространстве, на плоскости»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времени;  познакомить с часами, днями недели, названиями месяцев; дать представления о последовательности дней недели, месяцев, года.</w:t>
            </w:r>
          </w:p>
        </w:tc>
      </w:tr>
      <w:tr w:rsidR="0013307A" w:rsidRPr="0013307A" w:rsidTr="0013307A"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«Решение  логических задач»</w:t>
            </w:r>
          </w:p>
        </w:tc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4.Содержание программы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9"/>
        <w:gridCol w:w="6711"/>
      </w:tblGrid>
      <w:tr w:rsidR="0013307A" w:rsidRPr="0013307A" w:rsidTr="0013307A"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            Сентябрь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</w:tr>
      <w:tr w:rsidR="0013307A" w:rsidRPr="0013307A" w:rsidTr="0013307A">
        <w:trPr>
          <w:trHeight w:val="482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«Расставь числа по порядку»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«Соседи числа»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«Волшебные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 что похоже?»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Расширять представления о цифре 0. Развивать умение расставлять числа  по порядку.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Закреплять знания о соседях числа.   Систематизировать  понятия «предыдущее, последующее».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признакам. Беседа о предметах, нас окружающих. Провести аналогию, и сравнить: на какие геометрические фигуры похожи. Повторить названия геометрических фигур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Октябрь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54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«Порядковый счёт»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«Что такое «порядок»?»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2.«Определение величины»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«Весёлые кошечки»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«Катя и Катенька»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«Узнай грибок»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Аппликация «Разноцветные листья»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3.«Ориентировка во времени, в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Было-будет</w:t>
            </w:r>
            <w:proofErr w:type="spellEnd"/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«Кто идет в гости к Белоснежке»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«Волшебная яблоня»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«Составь фигуру»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«Угадай, что спрятали»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«Вот какие овощи»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Расширять представления о «порядке числа», систематизировать числа по порядку, Закреплять понятие порядковые числа.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умение сравнивать длину, массу (вес), размер  предметов. Закреплять знания сравнивать длину полосок бумаги.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названия осенних месяцев.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ориентироваться на листе бумаги.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Упражнять в умении составлять геометрические фигуры из счетных палочек. Закреплять представления о геометрических фигурах и их свойствах.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Ноябрь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84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«Счёты»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«Какой? Сколько?»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«Зайчата-плутишки»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«Ориентировка во времени,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«Близко – далеко. Ох, ориентироваться как нелегко»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Интересные слова «между», «за», «после», «перед».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«Левая и правая рука»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 Красной Шапочке пройти к бабушке»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Эстафета: «Кто быстрее по порядку»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«Заполни пустые квартиры»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Танграм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Головоломки со счетными палочками.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4.»Логические задачи»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«Кто лишний и почему»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«Собери бусы»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«Найди место»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Дать представления о счётах, рассмотреть их, объяснить их назначение.  Расширять представления о калькуляторе, объяснить его значение.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знания детей о порядке и количестве, уметь называть по порядку и считать количество предметов.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времени.  Закреплять умение ориентироваться в пространстве, закреплять умение строиться друг за другом, называя себя по порядку.  Уметь называть своё местоположение относительно других.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времени. Закрепление знаний о левой и правой стороне человека. Развивать ориентирование относительно себя, относительно правой и левой руки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детей с ориентированием на листе. Дать представление о левом и правом углах, нижних и верхних углах, левой и правой стороне листа.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преобразовывать одну фигуру в другую. Развивать умение составлять новые геометрические фигуры по образцу и замыслу.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Развивать память, внимание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огическое мышление.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Декабрь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282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 порядку рассчитайся!»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«Весёлые домики»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2.«Решение  логических задач»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«Какая фигура лишняя и почему»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«Лабиринт»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«Задачи на смекалку»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Танграм</w:t>
            </w:r>
            <w:proofErr w:type="spellEnd"/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фигур зайчика и журавля)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Сюжетно-ролевые игры: «Строители», «Продавцы»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Головоломки со счетными палочками.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«Величина»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«Рисование: «Снеговики»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«Раздели правильно»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Закреплять порядковый, прямой и обратный  счет  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умения детей рассчитываться по порядку.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знания о составе чисел в пределах 10.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логику, находчивость, внимательность, закреплять умение выполнять  арифметические действия.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Упражнять в преобразовании фигур, умение составлять фигуру-силуэт, делить квадрат на 2 и 4 равные части.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понятия «часть» и «целое»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Январь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68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«Королевство цифр»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«Пишем цифры: 0,1,2,3»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«Пишем цифры: 4,5,6»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«Наведи порядок»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«Задумай число»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«Кошкин дом»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«Волшебные превращения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геометрических фигур»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«Сделай сам 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зверюшек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(сгибание, разрезание, вырезание).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Танграм</w:t>
            </w:r>
            <w:proofErr w:type="spellEnd"/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составление фигур 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кенгуру,лисы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3. «Ориентировка во времени, пространстве».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«Живая неделя»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«Новоселье»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Стихи, пословицы поговорки.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4. «Величина»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Мишка и мишутка»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Конструирование из строительного материала: «Разные дома», «Башни»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5.»Логические задачи»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Работа с карточками-схемами.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Развивать мелкую моторику рук.  Совершенствовать умение детей писать элементы цифр и цифры, закреплять состав чисел и порядок нахождения в линейке цифр.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знания  о фигурах  (трапеции, ромбе), дать понятие «многоугольник», привести примеры многоугольников. Закреплять умение составлять аппликацию из геометрических фигур, предварительно их, вырезав; закреплять знания о геометрических фигурах, развивать умение составлять композицию, правильно расположив её на листе.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Упражнять детей вырезать по контуру геометрические фигуры, из квадрата делать круг, а из прямоугольника делать овал, из треугольника делать многоугольник; учить сгибать фигуры, ровняя стороны; учить сгибать пополам. Знакомство с техникой оригами.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зрительно-пространственное восприятие, логическое мышление.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названия зимних месяцев, дней недели, частей суток.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 величины предметов.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самостоятельности, скорости решения, умение обосновывать его.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Февраль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210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«Пишем цифры: 7,8,9»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«Что изменилось»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«Садовник»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3.«Определение величины»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«Измерительные приборы: линейка, весы, часы»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«Линейки»»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«Весы. Их использование»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Колумбово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яйцо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фигур птиц)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с разноцветными прищепками, со счетными палочками.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 Ориентировка во времени, пространстве, на плоскости».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«Путешествие по комнате»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«Двенадцать месяцев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викторина по сказке)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Рисование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«Зимний узор»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5.»Логические задачи»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«Найди ошибку»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«Найди, чем отличается»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Закреплять счет в пределах 10. Развивать мелкую моторику рук. Совершенствовать умение детей писать цифры, закреплять состав чисел.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умение сравнивать длину, массу (вес), размер  предметов. Закреплять знания детей о линейке, рассказать о её значении. Учить проводить прямые линии и рисовать по линейке. Развивать умение рисовать фигуры, используя линейку.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сравнивать полученные результаты, делать выводы и умозаключения.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Расширять представления детей о весах, рассказать, какие бывают весы и их значение. Уточнить понятие «вес»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умения составлять фигуру-силуэт по образцу и замыслу, знания о трапеции и ромбе.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 времен года, умение ориентироваться по плану.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логическое мышление, умение доказывать правильность решения, опровергать неправильные, рассуждать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Март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84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«Весёлые птички»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«Ты придумай, я решу»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«Заполни пустые клетки»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«Ориентировка во времени, пространстве, на плоскости».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«Ориентировка во времени» Сутки. Часы. Минутки»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«Подбери картинку»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«Дни недели»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«День и 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ночь-сутки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прочь»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«Покажи, который час»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«Гусеница»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«Гном строит дом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мелкий конструктор)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«Платье для куклы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аппликация)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4.»Величина»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«Подбери обувь»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«Сравни пояса»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«Дороги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конструирование)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10.  Систематизировать  понятия: больше, меньше, знаки &lt;, &gt;.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чувство времени;  расширять представления о  часах, днях недели, названия  месяцев; дать представления о последовательности дней недели, месяцев, года. Расширять знания детей о времени суток, порядке его наступления.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Закреплять умения составлять фигуры по образцу и собственному 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замыслу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,з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нания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геометрических фигурах.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сравнивать предметы по всем показателям величины.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Апрель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1"/>
        <w:gridCol w:w="6709"/>
      </w:tblGrid>
      <w:tr w:rsidR="0013307A" w:rsidRPr="0013307A" w:rsidTr="0013307A">
        <w:trPr>
          <w:trHeight w:val="538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1. 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Составление задач по схемам, по картинкам. Задачки-шутки.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Игры: «Засели аквариум»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«Собери цветок»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2.«Решение  логических задач»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«Задачи на действия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(сложение и вычитание)»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«Задачи на разделение целого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на части»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«Волшебные монетки»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«Мастерская»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«Укрась коврик»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Посмотри и назови»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4.«Ориентировка во времени,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«Комната для кукол»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«Бабочки»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«Времена года»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«Нарисуй узор»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мышление, учить слушать задачи и по тексту понимать, какое действие нужно сделать.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знания детей о деньгах, их назначением.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понятия о многоугольниках.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Закрепить названия весенних месяцев, частей суток, умение ориентироваться на листе бумаги.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Май</w:t>
      </w:r>
    </w:p>
    <w:tbl>
      <w:tblPr>
        <w:tblW w:w="12000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0"/>
        <w:gridCol w:w="6710"/>
      </w:tblGrid>
      <w:tr w:rsidR="0013307A" w:rsidRPr="0013307A" w:rsidTr="0013307A">
        <w:trPr>
          <w:trHeight w:val="1260"/>
        </w:trPr>
        <w:tc>
          <w:tcPr>
            <w:tcW w:w="5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 «Количество и счет»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«Помоги другу»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«Соберемся в школу»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Задачки-шутки.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2.«Ориентировка во времени, пространстве, на плоскости»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«Соседи медвежонка»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«Слушай и рисуй»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«Поездка на трамвае»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3.«Решение  логических задач»  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«Геометрические фигуры»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«Сравни грузы»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«Разбитая ваза»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 какую фигуру похож предмет?»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«Составь картинку»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Закреплять счет 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ориентирование на плоскости (листе бумаги), в пространстве,  чувство времени;   дать представления о последовательности дней недели, месяцев, года.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13307A" w:rsidRPr="0013307A" w:rsidRDefault="0013307A" w:rsidP="0013307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Закрепление пройденного материала.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5.Культурно-досуговая деятельность.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1"/>
        <w:gridCol w:w="6199"/>
        <w:gridCol w:w="4250"/>
      </w:tblGrid>
      <w:tr w:rsidR="0013307A" w:rsidRPr="0013307A" w:rsidTr="0013307A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 проведения</w:t>
            </w:r>
          </w:p>
        </w:tc>
      </w:tr>
      <w:tr w:rsidR="0013307A" w:rsidRPr="0013307A" w:rsidTr="0013307A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Конкурсы 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смекалистых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находчивых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</w:tr>
      <w:tr w:rsidR="0013307A" w:rsidRPr="0013307A" w:rsidTr="0013307A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Вечер досуга: «Путешествие в страну Математики»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</w:tr>
      <w:tr w:rsidR="0013307A" w:rsidRPr="0013307A" w:rsidTr="0013307A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Развлечение: «В Страну Чудес»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</w:tr>
      <w:tr w:rsidR="0013307A" w:rsidRPr="0013307A" w:rsidTr="0013307A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Вечер досуга: «Приключения </w:t>
            </w:r>
            <w:proofErr w:type="spell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Знайки</w:t>
            </w:r>
            <w:proofErr w:type="spell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Незнайки»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</w:tr>
      <w:tr w:rsidR="0013307A" w:rsidRPr="0013307A" w:rsidTr="0013307A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Развлечение: «Страна веселой Математики</w:t>
            </w:r>
            <w:proofErr w:type="gramStart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итоговое)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07A" w:rsidRPr="0013307A" w:rsidRDefault="0013307A" w:rsidP="0013307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330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</w:tr>
    </w:tbl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6.Ресурсное обеспечение программы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Нормативно – правовой ресурс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1.Закон РФ «Об образовании» от 29.12.2012г №273 ФЗ;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2.Конвенция о правах ребёнка от 2.09.1990г;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3.Конституция Российской Федерации (принята всенародным голосованием 12.12.93);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3.Порядок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 от 26 сентября 2013 г. № 30038;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4.«Санитарно-эпидемиологические требования к устройству, содержанию и организации режима работы дошкольных образовательных учреждений» </w:t>
      </w:r>
      <w:proofErr w:type="spellStart"/>
      <w:r w:rsidRPr="0013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СанПиН</w:t>
      </w:r>
      <w:proofErr w:type="spellEnd"/>
      <w:r w:rsidRPr="0013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2.4.1.3049-13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 (утверждены постановлением Главного государственного санитарного врача РФ от  15.05.2013 г.  № 26);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5.Федеральный государственный  образовательный стандарт дошкольного образования 17.10.2013г  № 1155;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6. Устав ДОУ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Руководство ДОУ осуществляется в соответствии с Уставом дошкольного образовательного учреждения и законодательством Российской Федерации.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7. Положение о кружковой работе.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Научно-методический ресурс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Примерная общеобразовательная программа дошкольного образования: «От рождения до школы» под редакцией  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Н.Е.Вераксы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, Т.С.Комаровой,  М.А. Васильевой.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Примерная основная общеобразовательная программа, на основе которой разработана основная общеобразовательная программа ДОУ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Методические рекомендации: увлекательные игры и упражнения с цифрами, геометрическими фигурами, сказочные сюжеты, сказки, подвижные игры, игровые действия.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Материально – технический ресурс</w:t>
      </w: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: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Игры: 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Танграм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», «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Колумбово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яйцо», задачи в стихах, счётные палочки, математический конструктор, цифры, наглядные пособия, дидактические игры, лото.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1330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Технологический ресурс: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анкетирование;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беседа;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информационные стенды «Мои открытия»;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теоретические и практические занятия;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рисунки;</w:t>
      </w:r>
    </w:p>
    <w:p w:rsidR="0013307A" w:rsidRPr="0013307A" w:rsidRDefault="0013307A" w:rsidP="001330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схемы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7.Методическое обеспечение программы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1.З.А. Михайлова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Игровые задачи для дошкольников.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2.Е. В. Колесникова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Я считаю до двадцати. Рабочая тетрадь для детей 6-7 лет.  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3.З.А.Михайлова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Математика – это интересно.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4.Е.А.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Ульева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Рабочая тетрадь для детей 6-7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лет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ерия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«По дороге в школу»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5.Помораева И. А.,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Позина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В. А. Формирование элементарных математических представлений. Старшая группа – М.: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Мозайка-Синтез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, 2015.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6.Помораева И. А.,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Позина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В. А. Формирование элементарных математических представлений. Подготовительная  группа. – М.: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Мозайка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-С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интез, 2015.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7.И.Г.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Медеева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.  Дошкольная математика. Часть 1. Арифметика. Часть 2 Серия «Школа до школы»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8.В.П. Новикова. Математика в детском саду для детей 6-7 лет.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9.Прописи</w:t>
      </w:r>
      <w:proofErr w:type="gram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:»</w:t>
      </w:r>
      <w:proofErr w:type="gram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Пишем по клеточкам», «Учим </w:t>
      </w:r>
      <w:proofErr w:type="spellStart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цифры№</w:t>
      </w:r>
      <w:proofErr w:type="spellEnd"/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, «Готовимся к школе», «Первая пропись».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10. О.В. Белякова. 100 лучших игр для подготовки детей к школе.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11.О.П. Антонова. Умные игры. Умные дети. Развивающие игры и упражнения.</w:t>
      </w:r>
    </w:p>
    <w:p w:rsidR="0013307A" w:rsidRPr="0013307A" w:rsidRDefault="0013307A" w:rsidP="001330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3307A">
        <w:rPr>
          <w:rFonts w:ascii="Times New Roman" w:eastAsia="Times New Roman" w:hAnsi="Times New Roman" w:cs="Times New Roman"/>
          <w:color w:val="000000"/>
          <w:sz w:val="20"/>
          <w:szCs w:val="20"/>
        </w:rPr>
        <w:t>12. В.П. Новикова. Рабочая тетрадь для детей 5-6 лет. Рабочая тетрадь для детей 6-7 лет.</w:t>
      </w:r>
    </w:p>
    <w:p w:rsidR="005829FC" w:rsidRPr="0013307A" w:rsidRDefault="005829FC">
      <w:pPr>
        <w:rPr>
          <w:sz w:val="20"/>
          <w:szCs w:val="20"/>
        </w:rPr>
      </w:pPr>
    </w:p>
    <w:sectPr w:rsidR="005829FC" w:rsidRPr="0013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143E8"/>
    <w:multiLevelType w:val="multilevel"/>
    <w:tmpl w:val="9D1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A343B"/>
    <w:multiLevelType w:val="multilevel"/>
    <w:tmpl w:val="919A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07A"/>
    <w:rsid w:val="0013307A"/>
    <w:rsid w:val="0058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3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3307A"/>
  </w:style>
  <w:style w:type="character" w:customStyle="1" w:styleId="c0">
    <w:name w:val="c0"/>
    <w:basedOn w:val="a0"/>
    <w:rsid w:val="0013307A"/>
  </w:style>
  <w:style w:type="character" w:customStyle="1" w:styleId="c4">
    <w:name w:val="c4"/>
    <w:basedOn w:val="a0"/>
    <w:rsid w:val="0013307A"/>
  </w:style>
  <w:style w:type="character" w:customStyle="1" w:styleId="c37">
    <w:name w:val="c37"/>
    <w:basedOn w:val="a0"/>
    <w:rsid w:val="0013307A"/>
  </w:style>
  <w:style w:type="paragraph" w:customStyle="1" w:styleId="c10">
    <w:name w:val="c10"/>
    <w:basedOn w:val="a"/>
    <w:rsid w:val="0013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13307A"/>
  </w:style>
  <w:style w:type="character" w:customStyle="1" w:styleId="c12">
    <w:name w:val="c12"/>
    <w:basedOn w:val="a0"/>
    <w:rsid w:val="0013307A"/>
  </w:style>
  <w:style w:type="character" w:customStyle="1" w:styleId="c19">
    <w:name w:val="c19"/>
    <w:basedOn w:val="a0"/>
    <w:rsid w:val="0013307A"/>
  </w:style>
  <w:style w:type="paragraph" w:styleId="a3">
    <w:name w:val="Balloon Text"/>
    <w:basedOn w:val="a"/>
    <w:link w:val="a4"/>
    <w:uiPriority w:val="99"/>
    <w:semiHidden/>
    <w:unhideWhenUsed/>
    <w:rsid w:val="0013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3324</Words>
  <Characters>18948</Characters>
  <Application>Microsoft Office Word</Application>
  <DocSecurity>0</DocSecurity>
  <Lines>157</Lines>
  <Paragraphs>44</Paragraphs>
  <ScaleCrop>false</ScaleCrop>
  <Company>SPecialiST RePack</Company>
  <LinksUpToDate>false</LinksUpToDate>
  <CharactersWithSpaces>22228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2019-08-05T11:01:00Z</dcterms:created>
  <dcterms:modified xsi:type="dcterms:W3CDTF">2019-08-05T11:01:00Z</dcterms:modified>
</cp:coreProperties>
</file>